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4FD94" w14:textId="77777777" w:rsidR="00361288" w:rsidRPr="0037014C" w:rsidRDefault="00361288" w:rsidP="00361288">
      <w:pPr>
        <w:rPr>
          <w:rFonts w:ascii="Helvetica" w:hAnsi="Helvetica"/>
          <w:b/>
          <w:sz w:val="40"/>
          <w:u w:val="single"/>
        </w:rPr>
      </w:pPr>
      <w:r w:rsidRPr="0037014C">
        <w:rPr>
          <w:rFonts w:ascii="Helvetica" w:hAnsi="Helvetica"/>
          <w:b/>
          <w:sz w:val="40"/>
          <w:u w:val="single"/>
        </w:rPr>
        <w:t>Démarche</w:t>
      </w:r>
    </w:p>
    <w:p w14:paraId="76810655" w14:textId="77777777" w:rsidR="00361288" w:rsidRPr="00FC37DC" w:rsidRDefault="00361288" w:rsidP="00361288">
      <w:pPr>
        <w:rPr>
          <w:rFonts w:ascii="Baskerville Old Face" w:hAnsi="Baskerville Old Face"/>
          <w:sz w:val="36"/>
          <w:u w:val="single"/>
        </w:rPr>
      </w:pPr>
    </w:p>
    <w:p w14:paraId="4EDCD67A" w14:textId="77777777" w:rsidR="00361288" w:rsidRPr="0037014C" w:rsidRDefault="00361288" w:rsidP="00361288">
      <w:pPr>
        <w:rPr>
          <w:rFonts w:ascii="Helvetica" w:hAnsi="Helvetica"/>
        </w:rPr>
      </w:pPr>
      <w:r w:rsidRPr="0037014C">
        <w:rPr>
          <w:rFonts w:ascii="Helvetica" w:hAnsi="Helvetica"/>
        </w:rPr>
        <w:t>J’assume plusieurs pratiques simultanément depuis 1985.</w:t>
      </w:r>
    </w:p>
    <w:p w14:paraId="091CD9DE" w14:textId="77777777" w:rsidR="00361288" w:rsidRPr="0037014C" w:rsidRDefault="00361288" w:rsidP="00361288">
      <w:pPr>
        <w:rPr>
          <w:rFonts w:ascii="Helvetica" w:hAnsi="Helvetica"/>
        </w:rPr>
      </w:pPr>
      <w:r w:rsidRPr="0037014C">
        <w:rPr>
          <w:rFonts w:ascii="Helvetica" w:hAnsi="Helvetica"/>
        </w:rPr>
        <w:t xml:space="preserve">Je suis sculpteur et </w:t>
      </w:r>
      <w:r w:rsidRPr="0037014C">
        <w:rPr>
          <w:rFonts w:ascii="Helvetica" w:hAnsi="Helvetica" w:cs="Aharoni"/>
        </w:rPr>
        <w:t>céramiste</w:t>
      </w:r>
      <w:r w:rsidRPr="0037014C">
        <w:rPr>
          <w:rFonts w:ascii="Helvetica" w:hAnsi="Helvetica"/>
        </w:rPr>
        <w:t>.</w:t>
      </w:r>
    </w:p>
    <w:p w14:paraId="32DEE16E" w14:textId="77777777" w:rsidR="00361288" w:rsidRPr="0037014C" w:rsidRDefault="00361288" w:rsidP="00361288">
      <w:pPr>
        <w:rPr>
          <w:rFonts w:ascii="Helvetica" w:hAnsi="Helvetica"/>
        </w:rPr>
      </w:pPr>
      <w:r w:rsidRPr="0037014C">
        <w:rPr>
          <w:rFonts w:ascii="Helvetica" w:hAnsi="Helvetica"/>
        </w:rPr>
        <w:t>Comme sculpteur, ma démarche actuelle porte sur la réalisation de sculptures questionnant le lien très étroit entre la sculpture, son support et l’utilisation de différents matériaux et techniques.</w:t>
      </w:r>
    </w:p>
    <w:p w14:paraId="2B7B1340" w14:textId="77777777" w:rsidR="00361288" w:rsidRPr="0037014C" w:rsidRDefault="00361288" w:rsidP="00361288">
      <w:pPr>
        <w:rPr>
          <w:rFonts w:ascii="Helvetica" w:hAnsi="Helvetica"/>
        </w:rPr>
      </w:pPr>
      <w:r w:rsidRPr="0037014C">
        <w:rPr>
          <w:rFonts w:ascii="Helvetica" w:hAnsi="Helvetica"/>
        </w:rPr>
        <w:t>Une autre démarche porte sur l’élaboration d’œuvres bidimensionnelles,</w:t>
      </w:r>
    </w:p>
    <w:p w14:paraId="2B9E535F" w14:textId="77777777" w:rsidR="00361288" w:rsidRPr="0037014C" w:rsidRDefault="00361288" w:rsidP="00361288">
      <w:pPr>
        <w:rPr>
          <w:rFonts w:ascii="Helvetica" w:hAnsi="Helvetica"/>
        </w:rPr>
      </w:pPr>
      <w:r w:rsidRPr="0037014C">
        <w:rPr>
          <w:rFonts w:ascii="Helvetica" w:hAnsi="Helvetica"/>
        </w:rPr>
        <w:t>« </w:t>
      </w:r>
      <w:proofErr w:type="gramStart"/>
      <w:r w:rsidRPr="0037014C">
        <w:rPr>
          <w:rFonts w:ascii="Helvetica" w:hAnsi="Helvetica"/>
        </w:rPr>
        <w:t>des</w:t>
      </w:r>
      <w:proofErr w:type="gramEnd"/>
      <w:r w:rsidRPr="0037014C">
        <w:rPr>
          <w:rFonts w:ascii="Helvetica" w:hAnsi="Helvetica"/>
        </w:rPr>
        <w:t xml:space="preserve"> tableaux » en acier aux motifs obtenus par des morsures d’acides. Les compositions font allusivement référence à une nature interprétée, des paysages inventés.</w:t>
      </w:r>
    </w:p>
    <w:p w14:paraId="73F1242C" w14:textId="43DFF5CA" w:rsidR="00361288" w:rsidRPr="0037014C" w:rsidRDefault="00361288" w:rsidP="00361288">
      <w:pPr>
        <w:rPr>
          <w:rFonts w:ascii="Helvetica" w:hAnsi="Helvetica"/>
        </w:rPr>
      </w:pPr>
      <w:r w:rsidRPr="0037014C">
        <w:rPr>
          <w:rFonts w:ascii="Helvetica" w:hAnsi="Helvetica"/>
        </w:rPr>
        <w:t>Je travaille aussi sur des plaques d’acier découpées au plasma aux motifs principalement géométriques. De ces œuvres émergent en relief des</w:t>
      </w:r>
      <w:r w:rsidR="00E12065">
        <w:rPr>
          <w:rFonts w:ascii="Helvetica" w:hAnsi="Helvetica"/>
        </w:rPr>
        <w:t xml:space="preserve"> objets façonnés en céramique ou</w:t>
      </w:r>
      <w:bookmarkStart w:id="0" w:name="_GoBack"/>
      <w:bookmarkEnd w:id="0"/>
      <w:r w:rsidRPr="0037014C">
        <w:rPr>
          <w:rFonts w:ascii="Helvetica" w:hAnsi="Helvetica"/>
        </w:rPr>
        <w:t xml:space="preserve"> en béton.</w:t>
      </w:r>
    </w:p>
    <w:p w14:paraId="0505A2D3" w14:textId="77777777" w:rsidR="00361288" w:rsidRPr="0037014C" w:rsidRDefault="00361288" w:rsidP="00361288">
      <w:pPr>
        <w:rPr>
          <w:rFonts w:ascii="Helvetica" w:hAnsi="Helvetica"/>
        </w:rPr>
      </w:pPr>
      <w:r w:rsidRPr="0037014C">
        <w:rPr>
          <w:rFonts w:ascii="Helvetica" w:hAnsi="Helvetica"/>
        </w:rPr>
        <w:t xml:space="preserve">Ma démarche en art public est concentrée sur l’interrelation entre l’œuvre, la vocation du bâtiment, l’architecture et l’environnement. </w:t>
      </w:r>
    </w:p>
    <w:p w14:paraId="44442F6D" w14:textId="77777777" w:rsidR="00361288" w:rsidRPr="0037014C" w:rsidRDefault="00361288" w:rsidP="00361288">
      <w:pPr>
        <w:rPr>
          <w:rFonts w:ascii="Helvetica" w:hAnsi="Helvetica"/>
        </w:rPr>
      </w:pPr>
      <w:r w:rsidRPr="0037014C">
        <w:rPr>
          <w:rFonts w:ascii="Helvetica" w:hAnsi="Helvetica"/>
        </w:rPr>
        <w:t>Ma pratique céramique s’échelonne sur plus de 40 ans. Au début, il y a eu des céramiques fonctionnelles, mais les contenants ont été rapidement libérés de leur fonctionnalité pour ne garder que la référence à une potentielle fonction, c’est-à-dire avoir une ouverture et un intérieur vide. Pour finalement être des sculptures céramiques.</w:t>
      </w:r>
    </w:p>
    <w:p w14:paraId="06DC39F9" w14:textId="77777777" w:rsidR="00361288" w:rsidRPr="0037014C" w:rsidRDefault="00361288" w:rsidP="00361288">
      <w:pPr>
        <w:rPr>
          <w:rFonts w:ascii="Helvetica" w:hAnsi="Helvetica"/>
        </w:rPr>
      </w:pPr>
    </w:p>
    <w:p w14:paraId="49A8C2F9" w14:textId="77777777" w:rsidR="00361288" w:rsidRPr="0037014C" w:rsidRDefault="00361288" w:rsidP="00361288">
      <w:pPr>
        <w:rPr>
          <w:rFonts w:ascii="Helvetica" w:hAnsi="Helvetica"/>
          <w:b/>
        </w:rPr>
      </w:pPr>
    </w:p>
    <w:sectPr w:rsidR="00361288" w:rsidRPr="0037014C" w:rsidSect="00AD3F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88"/>
    <w:rsid w:val="00361288"/>
    <w:rsid w:val="0037014C"/>
    <w:rsid w:val="005F7D63"/>
    <w:rsid w:val="0083763C"/>
    <w:rsid w:val="00887FE6"/>
    <w:rsid w:val="00E1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02A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HAnsi" w:hAnsi="Constantia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88"/>
    <w:pPr>
      <w:jc w:val="left"/>
    </w:pPr>
    <w:rPr>
      <w:rFonts w:asciiTheme="minorHAnsi" w:eastAsiaTheme="minorEastAsia" w:hAnsiTheme="minorHAns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88"/>
    <w:pPr>
      <w:jc w:val="left"/>
    </w:pPr>
    <w:rPr>
      <w:rFonts w:asciiTheme="minorHAnsi" w:eastAsiaTheme="minorEastAsia" w:hAnsiTheme="minorHAns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</dc:creator>
  <cp:keywords/>
  <dc:description/>
  <cp:lastModifiedBy>Yves Louis-Seize</cp:lastModifiedBy>
  <cp:revision>4</cp:revision>
  <dcterms:created xsi:type="dcterms:W3CDTF">2019-02-06T00:11:00Z</dcterms:created>
  <dcterms:modified xsi:type="dcterms:W3CDTF">2019-02-20T14:13:00Z</dcterms:modified>
</cp:coreProperties>
</file>